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2AF" w:rsidRPr="00AB2BBB" w:rsidRDefault="000242AF" w:rsidP="000242AF">
      <w:pPr>
        <w:widowControl w:val="0"/>
        <w:autoSpaceDE w:val="0"/>
        <w:autoSpaceDN w:val="0"/>
        <w:spacing w:before="87" w:after="0" w:line="322" w:lineRule="exact"/>
        <w:ind w:right="80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</w:t>
      </w:r>
    </w:p>
    <w:p w:rsidR="000242AF" w:rsidRPr="00AB2BBB" w:rsidRDefault="000242AF" w:rsidP="000242AF">
      <w:pPr>
        <w:widowControl w:val="0"/>
        <w:autoSpaceDE w:val="0"/>
        <w:autoSpaceDN w:val="0"/>
        <w:spacing w:after="0" w:line="240" w:lineRule="auto"/>
        <w:ind w:right="80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B2BBB">
        <w:rPr>
          <w:rFonts w:ascii="Times New Roman" w:eastAsia="Times New Roman" w:hAnsi="Times New Roman" w:cs="Times New Roman"/>
          <w:b/>
          <w:sz w:val="28"/>
        </w:rPr>
        <w:t>заседания</w:t>
      </w:r>
      <w:r w:rsidRPr="00AB2BBB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sz w:val="28"/>
        </w:rPr>
        <w:t>жюри</w:t>
      </w:r>
      <w:r w:rsidRPr="00AB2BBB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sz w:val="28"/>
        </w:rPr>
        <w:t>школьного</w:t>
      </w:r>
      <w:r w:rsidRPr="00AB2BBB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sz w:val="28"/>
        </w:rPr>
        <w:t>этапа</w:t>
      </w:r>
    </w:p>
    <w:p w:rsidR="000242AF" w:rsidRPr="00AB2BBB" w:rsidRDefault="000242AF" w:rsidP="000242AF">
      <w:pPr>
        <w:widowControl w:val="0"/>
        <w:tabs>
          <w:tab w:val="left" w:pos="3989"/>
          <w:tab w:val="left" w:pos="5247"/>
          <w:tab w:val="left" w:pos="7620"/>
          <w:tab w:val="left" w:pos="8214"/>
          <w:tab w:val="left" w:pos="8527"/>
        </w:tabs>
        <w:autoSpaceDE w:val="0"/>
        <w:autoSpaceDN w:val="0"/>
        <w:spacing w:after="0" w:line="240" w:lineRule="auto"/>
        <w:ind w:right="76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</w:pP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всероссийской</w:t>
      </w:r>
      <w:r w:rsidRPr="00AB2BB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олимпиады</w:t>
      </w:r>
      <w:r w:rsidRPr="00AB2B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школьников 202</w:t>
      </w:r>
      <w:r w:rsidR="0004169E">
        <w:rPr>
          <w:rFonts w:ascii="Times New Roman" w:eastAsia="Times New Roman" w:hAnsi="Times New Roman" w:cs="Times New Roman"/>
          <w:b/>
          <w:bCs/>
          <w:sz w:val="28"/>
          <w:szCs w:val="28"/>
        </w:rPr>
        <w:t>5 - 2026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p w:rsidR="000242AF" w:rsidRDefault="000242AF" w:rsidP="000242A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искусству (мировой художественной культуре)</w:t>
      </w:r>
    </w:p>
    <w:p w:rsidR="000242AF" w:rsidRDefault="000242AF" w:rsidP="000242A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Pr="00AB2B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04169E">
        <w:rPr>
          <w:rFonts w:ascii="Times New Roman" w:eastAsia="Times New Roman" w:hAnsi="Times New Roman" w:cs="Times New Roman"/>
          <w:b/>
          <w:bCs/>
          <w:sz w:val="28"/>
          <w:szCs w:val="28"/>
        </w:rPr>
        <w:t>«29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="0004169E">
        <w:rPr>
          <w:rFonts w:ascii="Times New Roman" w:eastAsia="Times New Roman" w:hAnsi="Times New Roman" w:cs="Times New Roman"/>
          <w:b/>
          <w:bCs/>
          <w:sz w:val="28"/>
          <w:szCs w:val="28"/>
        </w:rPr>
        <w:t>октября 2025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:rsidR="000242AF" w:rsidRPr="00BD38A0" w:rsidRDefault="000242AF" w:rsidP="000242A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присутствовали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жюри. </w:t>
      </w:r>
    </w:p>
    <w:p w:rsidR="000242AF" w:rsidRPr="00BD38A0" w:rsidRDefault="000242AF" w:rsidP="000242A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подведение итогов школьного этапа всероссийской олимпиады школьников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искусству (МХК)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>; утверждение списка победителей и призеров.</w:t>
      </w:r>
    </w:p>
    <w:p w:rsidR="000242AF" w:rsidRPr="00BD38A0" w:rsidRDefault="000242AF" w:rsidP="000242A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Выступили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42AF" w:rsidRPr="00BD38A0" w:rsidRDefault="000242AF" w:rsidP="000242A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Председатель жюри </w:t>
      </w:r>
    </w:p>
    <w:p w:rsidR="000242AF" w:rsidRPr="00BD38A0" w:rsidRDefault="000242AF" w:rsidP="000242A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Члены жюри</w:t>
      </w:r>
    </w:p>
    <w:p w:rsidR="000242AF" w:rsidRPr="00BD38A0" w:rsidRDefault="000242AF" w:rsidP="000242A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42AF" w:rsidRPr="00BD38A0" w:rsidRDefault="000242AF" w:rsidP="000242A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Голосование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Жюри:</w:t>
      </w:r>
    </w:p>
    <w:p w:rsidR="000242AF" w:rsidRPr="00BD38A0" w:rsidRDefault="000242AF" w:rsidP="000242A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242AF" w:rsidRPr="00BD38A0" w:rsidRDefault="000242AF" w:rsidP="000242A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0242AF" w:rsidRPr="00BD38A0" w:rsidRDefault="000242AF" w:rsidP="000242AF">
      <w:pPr>
        <w:spacing w:after="0" w:line="240" w:lineRule="auto"/>
        <w:ind w:right="-143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В ходе проведения школьного этапа олимпиады удалено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участников, рассмотрено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апелляций, из них удовлетворено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, отклонено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242AF" w:rsidRPr="00BD38A0" w:rsidRDefault="000242AF" w:rsidP="000242AF">
      <w:pPr>
        <w:spacing w:after="0" w:line="240" w:lineRule="auto"/>
        <w:ind w:right="-143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апелляций изменены результаты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участников (список участников олимпиады с изменениями результатов 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br/>
        <w:t>по итогам рассмотрения апелляций в приложении № 1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242AF" w:rsidRPr="00BD38A0" w:rsidRDefault="000242AF" w:rsidP="000242AF">
      <w:pPr>
        <w:spacing w:after="0" w:line="240" w:lineRule="auto"/>
        <w:ind w:right="-143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По итогам выполнения заданий олимпиады в соответствии с балльным рейтингом жюри предложило организационному комитету признать победителями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участников и призерами </w:t>
      </w:r>
      <w:r w:rsidR="0004169E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участников олимпиады.</w:t>
      </w:r>
    </w:p>
    <w:p w:rsidR="000242AF" w:rsidRPr="00BD38A0" w:rsidRDefault="000242AF" w:rsidP="000242A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AF" w:rsidRPr="00BD38A0" w:rsidRDefault="000242AF" w:rsidP="000242A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предложить организационному комитету для утверждения список участников с результатами школьного этапа всероссийской олимпиады школьников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искусству (МХК)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2 к протоколу).</w:t>
      </w:r>
    </w:p>
    <w:p w:rsidR="000242AF" w:rsidRPr="00BD38A0" w:rsidRDefault="000242AF" w:rsidP="000242A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AF" w:rsidRPr="00BD38A0" w:rsidRDefault="000242AF" w:rsidP="000242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Жюри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344"/>
        <w:gridCol w:w="882"/>
        <w:gridCol w:w="4412"/>
      </w:tblGrid>
      <w:tr w:rsidR="000242AF" w:rsidRPr="00BD38A0" w:rsidTr="00C20CF1">
        <w:trPr>
          <w:trHeight w:val="322"/>
        </w:trPr>
        <w:tc>
          <w:tcPr>
            <w:tcW w:w="4428" w:type="dxa"/>
            <w:tcBorders>
              <w:bottom w:val="single" w:sz="4" w:space="0" w:color="auto"/>
            </w:tcBorders>
          </w:tcPr>
          <w:p w:rsidR="000242AF" w:rsidRPr="00BD38A0" w:rsidRDefault="0004169E" w:rsidP="00C20CF1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О.И</w:t>
            </w:r>
            <w:r w:rsidR="00024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tcBorders>
              <w:bottom w:val="nil"/>
            </w:tcBorders>
          </w:tcPr>
          <w:p w:rsidR="000242AF" w:rsidRPr="00BD38A0" w:rsidRDefault="000242AF" w:rsidP="00C20CF1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0242AF" w:rsidRPr="00BD38A0" w:rsidRDefault="000242AF" w:rsidP="00C20CF1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42AF" w:rsidRPr="00BD38A0" w:rsidRDefault="000242AF" w:rsidP="00024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42AF" w:rsidRPr="00BD38A0" w:rsidRDefault="000242AF" w:rsidP="00024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</w:t>
      </w:r>
    </w:p>
    <w:p w:rsidR="000242AF" w:rsidRPr="00BD38A0" w:rsidRDefault="000242AF" w:rsidP="00024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347"/>
        <w:gridCol w:w="882"/>
        <w:gridCol w:w="4409"/>
      </w:tblGrid>
      <w:tr w:rsidR="000242AF" w:rsidRPr="00BD38A0" w:rsidTr="00C20CF1">
        <w:trPr>
          <w:trHeight w:val="322"/>
        </w:trPr>
        <w:tc>
          <w:tcPr>
            <w:tcW w:w="4428" w:type="dxa"/>
            <w:tcBorders>
              <w:bottom w:val="single" w:sz="4" w:space="0" w:color="auto"/>
            </w:tcBorders>
          </w:tcPr>
          <w:p w:rsidR="000242AF" w:rsidRPr="00BD38A0" w:rsidRDefault="0004169E" w:rsidP="00C20CF1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Довгаленко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  <w:bookmarkStart w:id="0" w:name="_GoBack"/>
            <w:bookmarkEnd w:id="0"/>
          </w:p>
        </w:tc>
        <w:tc>
          <w:tcPr>
            <w:tcW w:w="900" w:type="dxa"/>
            <w:tcBorders>
              <w:bottom w:val="nil"/>
            </w:tcBorders>
          </w:tcPr>
          <w:p w:rsidR="000242AF" w:rsidRPr="00BD38A0" w:rsidRDefault="000242AF" w:rsidP="00C20CF1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0242AF" w:rsidRPr="00BD38A0" w:rsidRDefault="000242AF" w:rsidP="00C20CF1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42AF" w:rsidRPr="00BD38A0" w:rsidRDefault="000242AF" w:rsidP="000242A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38A0">
        <w:rPr>
          <w:rFonts w:ascii="Times New Roman" w:eastAsia="Times New Roman" w:hAnsi="Times New Roman" w:cs="Times New Roman"/>
          <w:sz w:val="24"/>
          <w:szCs w:val="24"/>
        </w:rPr>
        <w:t>ФИО                                                                         Подпись</w:t>
      </w:r>
    </w:p>
    <w:p w:rsidR="000242AF" w:rsidRPr="00E43AEA" w:rsidRDefault="000242AF" w:rsidP="000242AF"/>
    <w:p w:rsidR="00F857C0" w:rsidRPr="000242AF" w:rsidRDefault="00F857C0" w:rsidP="000242AF"/>
    <w:sectPr w:rsidR="00F857C0" w:rsidRPr="000242AF" w:rsidSect="00AB2BB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A022A"/>
    <w:multiLevelType w:val="hybridMultilevel"/>
    <w:tmpl w:val="6032DD12"/>
    <w:lvl w:ilvl="0" w:tplc="DE666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0A632F"/>
    <w:multiLevelType w:val="hybridMultilevel"/>
    <w:tmpl w:val="A45CECAA"/>
    <w:lvl w:ilvl="0" w:tplc="B9A8F87E">
      <w:start w:val="1"/>
      <w:numFmt w:val="decimal"/>
      <w:lvlText w:val="%1."/>
      <w:lvlJc w:val="left"/>
      <w:pPr>
        <w:ind w:left="195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567E18">
      <w:start w:val="2"/>
      <w:numFmt w:val="decimal"/>
      <w:lvlText w:val="%2."/>
      <w:lvlJc w:val="left"/>
      <w:pPr>
        <w:ind w:left="1239" w:hanging="70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F5E29AEC">
      <w:numFmt w:val="bullet"/>
      <w:lvlText w:val="•"/>
      <w:lvlJc w:val="left"/>
      <w:pPr>
        <w:ind w:left="2949" w:hanging="706"/>
      </w:pPr>
      <w:rPr>
        <w:rFonts w:hint="default"/>
        <w:lang w:val="ru-RU" w:eastAsia="en-US" w:bidi="ar-SA"/>
      </w:rPr>
    </w:lvl>
    <w:lvl w:ilvl="3" w:tplc="F6222EF4">
      <w:numFmt w:val="bullet"/>
      <w:lvlText w:val="•"/>
      <w:lvlJc w:val="left"/>
      <w:pPr>
        <w:ind w:left="3938" w:hanging="706"/>
      </w:pPr>
      <w:rPr>
        <w:rFonts w:hint="default"/>
        <w:lang w:val="ru-RU" w:eastAsia="en-US" w:bidi="ar-SA"/>
      </w:rPr>
    </w:lvl>
    <w:lvl w:ilvl="4" w:tplc="A0D699B6">
      <w:numFmt w:val="bullet"/>
      <w:lvlText w:val="•"/>
      <w:lvlJc w:val="left"/>
      <w:pPr>
        <w:ind w:left="4928" w:hanging="706"/>
      </w:pPr>
      <w:rPr>
        <w:rFonts w:hint="default"/>
        <w:lang w:val="ru-RU" w:eastAsia="en-US" w:bidi="ar-SA"/>
      </w:rPr>
    </w:lvl>
    <w:lvl w:ilvl="5" w:tplc="7C0E990C">
      <w:numFmt w:val="bullet"/>
      <w:lvlText w:val="•"/>
      <w:lvlJc w:val="left"/>
      <w:pPr>
        <w:ind w:left="5917" w:hanging="706"/>
      </w:pPr>
      <w:rPr>
        <w:rFonts w:hint="default"/>
        <w:lang w:val="ru-RU" w:eastAsia="en-US" w:bidi="ar-SA"/>
      </w:rPr>
    </w:lvl>
    <w:lvl w:ilvl="6" w:tplc="E30ABB2A">
      <w:numFmt w:val="bullet"/>
      <w:lvlText w:val="•"/>
      <w:lvlJc w:val="left"/>
      <w:pPr>
        <w:ind w:left="6906" w:hanging="706"/>
      </w:pPr>
      <w:rPr>
        <w:rFonts w:hint="default"/>
        <w:lang w:val="ru-RU" w:eastAsia="en-US" w:bidi="ar-SA"/>
      </w:rPr>
    </w:lvl>
    <w:lvl w:ilvl="7" w:tplc="ED6848FA">
      <w:numFmt w:val="bullet"/>
      <w:lvlText w:val="•"/>
      <w:lvlJc w:val="left"/>
      <w:pPr>
        <w:ind w:left="7896" w:hanging="706"/>
      </w:pPr>
      <w:rPr>
        <w:rFonts w:hint="default"/>
        <w:lang w:val="ru-RU" w:eastAsia="en-US" w:bidi="ar-SA"/>
      </w:rPr>
    </w:lvl>
    <w:lvl w:ilvl="8" w:tplc="27C8A084">
      <w:numFmt w:val="bullet"/>
      <w:lvlText w:val="•"/>
      <w:lvlJc w:val="left"/>
      <w:pPr>
        <w:ind w:left="8885" w:hanging="7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3F"/>
    <w:rsid w:val="000242AF"/>
    <w:rsid w:val="0004169E"/>
    <w:rsid w:val="0015426B"/>
    <w:rsid w:val="001C291B"/>
    <w:rsid w:val="002A3DF7"/>
    <w:rsid w:val="00323BAB"/>
    <w:rsid w:val="008047DD"/>
    <w:rsid w:val="0083773F"/>
    <w:rsid w:val="008D2822"/>
    <w:rsid w:val="00AB2BBB"/>
    <w:rsid w:val="00C06078"/>
    <w:rsid w:val="00DA7C8C"/>
    <w:rsid w:val="00F8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4A4E"/>
  <w15:chartTrackingRefBased/>
  <w15:docId w15:val="{34255A39-881B-4495-A5E4-55D0799D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B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3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3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2024-11-08T12:33:00Z</cp:lastPrinted>
  <dcterms:created xsi:type="dcterms:W3CDTF">2022-10-13T10:22:00Z</dcterms:created>
  <dcterms:modified xsi:type="dcterms:W3CDTF">2025-11-05T13:03:00Z</dcterms:modified>
</cp:coreProperties>
</file>